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6BCA" w14:textId="77777777" w:rsidR="000F5FA2" w:rsidRDefault="00540D70">
      <w:pPr>
        <w:spacing w:line="259" w:lineRule="auto"/>
        <w:ind w:left="97" w:firstLine="0"/>
        <w:jc w:val="center"/>
      </w:pPr>
      <w:r>
        <w:rPr>
          <w:noProof/>
        </w:rPr>
        <w:drawing>
          <wp:inline distT="0" distB="0" distL="0" distR="0" wp14:anchorId="0ED3FD87" wp14:editId="75B1D053">
            <wp:extent cx="859790" cy="859778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</w:t>
      </w:r>
    </w:p>
    <w:p w14:paraId="18C4CC6E" w14:textId="77777777" w:rsidR="000F5FA2" w:rsidRDefault="00540D70">
      <w:pPr>
        <w:spacing w:line="259" w:lineRule="auto"/>
        <w:ind w:left="97" w:firstLine="0"/>
        <w:jc w:val="center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35A54" w14:textId="77777777" w:rsidR="000F5FA2" w:rsidRDefault="00540D70">
      <w:pPr>
        <w:spacing w:line="259" w:lineRule="auto"/>
        <w:ind w:left="-5" w:hanging="10"/>
      </w:pPr>
      <w:r>
        <w:rPr>
          <w:i/>
          <w:color w:val="000000"/>
          <w:u w:val="single" w:color="000000"/>
        </w:rPr>
        <w:t>Parent Code of Conduct:</w:t>
      </w:r>
      <w:r>
        <w:rPr>
          <w:i/>
          <w:color w:val="000000"/>
        </w:rPr>
        <w:t xml:space="preserve"> </w:t>
      </w:r>
    </w:p>
    <w:p w14:paraId="3D0D27A8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put the emotional and physical well-being of youth participants ahead of a personal desire to win. </w:t>
      </w:r>
    </w:p>
    <w:p w14:paraId="3CB72D9A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respect all players, all coaches, all officials, all spectators, and all families </w:t>
      </w:r>
      <w:proofErr w:type="gramStart"/>
      <w:r>
        <w:t xml:space="preserve">at </w:t>
      </w:r>
      <w:r>
        <w:rPr>
          <w:b/>
        </w:rPr>
        <w:t>all</w:t>
      </w:r>
      <w:r>
        <w:t xml:space="preserve"> times</w:t>
      </w:r>
      <w:proofErr w:type="gramEnd"/>
      <w:r>
        <w:t xml:space="preserve"> including training sessions.  This includes not only our team but opposing teams during matches. </w:t>
      </w:r>
    </w:p>
    <w:p w14:paraId="5A5D310E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respect the decisions of officials or coaches. </w:t>
      </w:r>
    </w:p>
    <w:p w14:paraId="442FC432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not engage in any violence or verbal threats or use any profanity. </w:t>
      </w:r>
    </w:p>
    <w:p w14:paraId="77869165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not yell advice to my child during a game or otherwise coach from the sideline.  I will not intervene at a training session unless called upon </w:t>
      </w:r>
      <w:proofErr w:type="gramStart"/>
      <w:r>
        <w:t>from</w:t>
      </w:r>
      <w:proofErr w:type="gramEnd"/>
      <w:r>
        <w:t xml:space="preserve"> the coach or the Club to help. </w:t>
      </w:r>
    </w:p>
    <w:p w14:paraId="0084CABA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model good sportsmanship for </w:t>
      </w:r>
      <w:r>
        <w:rPr>
          <w:b/>
        </w:rPr>
        <w:t>all</w:t>
      </w:r>
      <w:r>
        <w:t xml:space="preserve"> youth participants. </w:t>
      </w:r>
    </w:p>
    <w:p w14:paraId="0161FEF1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not belittle or ridicule </w:t>
      </w:r>
      <w:r>
        <w:rPr>
          <w:b/>
        </w:rPr>
        <w:t>anyone</w:t>
      </w:r>
      <w:r>
        <w:t xml:space="preserve"> involved in a youth sporting event–in public, private, in-person, or online. </w:t>
      </w:r>
    </w:p>
    <w:p w14:paraId="277E0DF7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do my part to keep sports fun and positive for every youth participant. </w:t>
      </w:r>
    </w:p>
    <w:p w14:paraId="29EA745D" w14:textId="77777777" w:rsidR="000F5FA2" w:rsidRDefault="00540D70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27EE4BF" w14:textId="77777777" w:rsidR="000F5FA2" w:rsidRDefault="00540D70">
      <w:pPr>
        <w:spacing w:line="259" w:lineRule="auto"/>
        <w:ind w:left="-5" w:hanging="10"/>
      </w:pPr>
      <w:r>
        <w:rPr>
          <w:i/>
          <w:color w:val="000000"/>
          <w:u w:val="single" w:color="000000"/>
        </w:rPr>
        <w:t>Athlete Code of Conduct</w:t>
      </w:r>
      <w:r>
        <w:rPr>
          <w:color w:val="000000"/>
        </w:rPr>
        <w:t xml:space="preserve">: </w:t>
      </w:r>
    </w:p>
    <w:p w14:paraId="791A441E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show good sportsmanship to players, coaches, officials, opponents, and parents at every game and practice. </w:t>
      </w:r>
    </w:p>
    <w:p w14:paraId="7FB43B74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learn the value of commitment by participating in as many practices and games as I can. </w:t>
      </w:r>
    </w:p>
    <w:p w14:paraId="4059BFCF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encourage my teammates and praise good efforts. </w:t>
      </w:r>
    </w:p>
    <w:p w14:paraId="4E204CFA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be honest, fair, and respectful to others </w:t>
      </w:r>
      <w:proofErr w:type="gramStart"/>
      <w:r>
        <w:t>at all times</w:t>
      </w:r>
      <w:proofErr w:type="gramEnd"/>
      <w:r>
        <w:t xml:space="preserve">. </w:t>
      </w:r>
    </w:p>
    <w:p w14:paraId="4835F86C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aim to learn all I can from sports. </w:t>
      </w:r>
    </w:p>
    <w:p w14:paraId="59882CC3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arrive at practice on time and be ready to dedicate my attention to my coaches. </w:t>
      </w:r>
    </w:p>
    <w:p w14:paraId="582A1366" w14:textId="77777777" w:rsidR="000F5FA2" w:rsidRDefault="00540D70">
      <w:pPr>
        <w:spacing w:line="259" w:lineRule="auto"/>
        <w:ind w:left="720" w:firstLine="0"/>
      </w:pPr>
      <w:r>
        <w:t xml:space="preserve"> </w:t>
      </w:r>
    </w:p>
    <w:p w14:paraId="613712BC" w14:textId="77777777" w:rsidR="000F5FA2" w:rsidRDefault="00540D70">
      <w:pPr>
        <w:spacing w:line="259" w:lineRule="auto"/>
        <w:ind w:left="0" w:firstLine="0"/>
      </w:pPr>
      <w:r>
        <w:rPr>
          <w:i/>
          <w:u w:val="single" w:color="535453"/>
        </w:rPr>
        <w:t>Coaches Code of Conduct:</w:t>
      </w:r>
      <w:r>
        <w:rPr>
          <w:i/>
        </w:rPr>
        <w:t xml:space="preserve"> </w:t>
      </w:r>
    </w:p>
    <w:p w14:paraId="18D6989B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coach with the goal of creating a positive learning experience for athletes. Winning games is secondary to building a positive youth sports experience for my players, parents of my players, and opposing teams. </w:t>
      </w:r>
    </w:p>
    <w:p w14:paraId="7BA931C5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follow all safety protocols of the league. </w:t>
      </w:r>
    </w:p>
    <w:p w14:paraId="24E74D00" w14:textId="77777777" w:rsidR="000F5FA2" w:rsidRDefault="00540D70">
      <w:pPr>
        <w:numPr>
          <w:ilvl w:val="0"/>
          <w:numId w:val="1"/>
        </w:numPr>
        <w:spacing w:after="3" w:line="240" w:lineRule="auto"/>
        <w:ind w:hanging="360"/>
      </w:pPr>
      <w:r>
        <w:t xml:space="preserve">I will under no circumstances engage in an argument with a referee or official. Any discussions or conversations with officials or referees will be in a respectful tone. </w:t>
      </w:r>
    </w:p>
    <w:p w14:paraId="5881CB58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treat opposing coaches and athletes with respect. </w:t>
      </w:r>
    </w:p>
    <w:p w14:paraId="0662E0B7" w14:textId="77777777" w:rsidR="000F5FA2" w:rsidRDefault="00540D70">
      <w:pPr>
        <w:numPr>
          <w:ilvl w:val="0"/>
          <w:numId w:val="1"/>
        </w:numPr>
        <w:ind w:hanging="360"/>
      </w:pPr>
      <w:r>
        <w:t xml:space="preserve">I will report any violations of the code of conduct by parents, athletes, or other coaches to the league Board of Directors. </w:t>
      </w:r>
    </w:p>
    <w:p w14:paraId="1A53759E" w14:textId="77777777" w:rsidR="000F5FA2" w:rsidRDefault="00540D70">
      <w:pPr>
        <w:spacing w:line="236" w:lineRule="auto"/>
        <w:ind w:left="0" w:right="9257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sectPr w:rsidR="000F5FA2">
      <w:pgSz w:w="12240" w:h="15840"/>
      <w:pgMar w:top="1440" w:right="14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001E"/>
    <w:multiLevelType w:val="hybridMultilevel"/>
    <w:tmpl w:val="3C4EF05A"/>
    <w:lvl w:ilvl="0" w:tplc="76669D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FC7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87B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25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08D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A661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8AC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213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E1A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5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074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A2"/>
    <w:rsid w:val="000F5FA2"/>
    <w:rsid w:val="005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0579"/>
  <w15:docId w15:val="{4E58BAF4-AAFB-4056-BFF8-92361B57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730" w:hanging="370"/>
    </w:pPr>
    <w:rPr>
      <w:rFonts w:ascii="Arial" w:eastAsia="Arial" w:hAnsi="Arial" w:cs="Arial"/>
      <w:color w:val="53545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Code of Conduct.docx</dc:title>
  <dc:subject/>
  <dc:creator>Dana Stillman</dc:creator>
  <cp:keywords/>
  <cp:lastModifiedBy>Dana Stillman</cp:lastModifiedBy>
  <cp:revision>2</cp:revision>
  <dcterms:created xsi:type="dcterms:W3CDTF">2024-01-26T16:27:00Z</dcterms:created>
  <dcterms:modified xsi:type="dcterms:W3CDTF">2024-01-26T16:27:00Z</dcterms:modified>
</cp:coreProperties>
</file>